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custom-properties" Target="docProps/custom.xml" Id="rId3" /><Relationship Type="http://schemas.openxmlformats.org/officeDocument/2006/relationships/officeDocument" Target="word/document.xml" Id="rId2" /><Relationship Type="http://schemas.openxmlformats.org/package/2006/relationships/metadata/core-properties" Target="docProps/core.xml" Id="rId1" /><Relationship Type="http://schemas.openxmlformats.org/officeDocument/2006/relationships/extended-properties" Target="docProps/app.xml" Id="Re955f5edc1ab4d38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RDefault="00000000" w14:paraId="00000001" wp14:textId="77777777">
      <w:pPr>
        <w:tabs>
          <w:tab w:val="left" w:leader="none" w:pos="9700"/>
        </w:tabs>
        <w:rPr>
          <w:sz w:val="32"/>
          <w:szCs w:val="32"/>
        </w:rPr>
      </w:pPr>
      <w:r>
        <w:rPr>
          <w:rtl w:val="0"/>
        </w:rPr>
      </w:r>
    </w:p>
    <w:p xmlns:wp14="http://schemas.microsoft.com/office/word/2010/wordml" w:rsidRDefault="00000000" w14:paraId="00000002" wp14:textId="77777777">
      <w:pPr>
        <w:tabs>
          <w:tab w:val="left" w:leader="none" w:pos="9700"/>
        </w:tabs>
        <w:rPr>
          <w:sz w:val="32"/>
          <w:szCs w:val="32"/>
        </w:rPr>
      </w:pPr>
      <w:r>
        <w:rPr>
          <w:sz w:val="32"/>
          <w:szCs w:val="32"/>
          <w:rtl w:val="0"/>
        </w:rPr>
        <w:t xml:space="preserve">Revision work: Media Language</w:t>
      </w:r>
    </w:p>
    <w:p xmlns:wp14="http://schemas.microsoft.com/office/word/2010/wordml" w:rsidP="7A2B2F70" w:rsidRDefault="00000000" w14:paraId="00000003" wp14:textId="77777777">
      <w:pPr>
        <w:tabs>
          <w:tab w:val="left" w:leader="none" w:pos="9700"/>
        </w:tabs>
        <w:rPr>
          <w:sz w:val="32"/>
          <w:szCs w:val="32"/>
          <w:lang w:val="en-US"/>
        </w:rPr>
      </w:pPr>
      <w:r w:rsidRPr="7A2B2F70" w:rsidR="7A2B2F70">
        <w:rPr>
          <w:sz w:val="32"/>
          <w:szCs w:val="32"/>
          <w:lang w:val="en-US"/>
        </w:rPr>
        <w:t xml:space="preserve">The focus of the Media Studies Course is the analysis of media products looking for different things. You must produce a revision item </w:t>
      </w:r>
      <w:r w:rsidRPr="7A2B2F70" w:rsidR="7A2B2F70">
        <w:rPr>
          <w:b w:val="1"/>
          <w:bCs w:val="1"/>
          <w:sz w:val="32"/>
          <w:szCs w:val="32"/>
          <w:lang w:val="en-US"/>
        </w:rPr>
        <w:t>(this could be flashcards slides, mindmap, poster etc etc)</w:t>
      </w:r>
      <w:r w:rsidRPr="7A2B2F70" w:rsidR="7A2B2F70">
        <w:rPr>
          <w:sz w:val="32"/>
          <w:szCs w:val="32"/>
          <w:lang w:val="en-US"/>
        </w:rPr>
        <w:t xml:space="preserve">  that helps you learn and apply the following topics. </w:t>
      </w:r>
    </w:p>
    <w:p xmlns:wp14="http://schemas.microsoft.com/office/word/2010/wordml" w:rsidRDefault="00000000" w14:paraId="00000004" wp14:textId="77777777">
      <w:pPr>
        <w:tabs>
          <w:tab w:val="left" w:leader="none" w:pos="9700"/>
        </w:tabs>
        <w:rPr>
          <w:sz w:val="32"/>
          <w:szCs w:val="32"/>
        </w:rPr>
      </w:pPr>
      <w:r>
        <w:rPr>
          <w:rtl w:val="0"/>
        </w:rPr>
      </w:r>
      <w:r>
        <w:drawing>
          <wp:anchor xmlns:wp14="http://schemas.microsoft.com/office/word/2010/wordprocessingDrawing" distT="114300" distB="114300" distL="114300" distR="114300" simplePos="0" relativeHeight="0" behindDoc="0" locked="0" layoutInCell="1" hidden="0" allowOverlap="1" wp14:anchorId="7BA8B38E" wp14:editId="7777777">
            <wp:simplePos x="0" y="0"/>
            <wp:positionH relativeFrom="column">
              <wp:posOffset>1133475</wp:posOffset>
            </wp:positionH>
            <wp:positionV relativeFrom="paragraph">
              <wp:posOffset>392939</wp:posOffset>
            </wp:positionV>
            <wp:extent cx="4115362" cy="6176963"/>
            <wp:effectExtent l="0" t="0" r="0" b="0"/>
            <wp:wrapSquare wrapText="bothSides" distT="114300" distB="114300" distL="114300" distR="114300"/>
            <wp:docPr id="2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4115362" cy="61769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w:type="default" r:id="rId8"/>
      <w:footerReference w:type="default" r:id="rId9"/>
      <w:pgSz w:w="11906" w:h="16838" w:orient="portrait"/>
      <w:pgMar w:top="720" w:right="720" w:bottom="720" w:left="720" w:header="708" w:footer="708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xmlns:wp14="http://schemas.microsoft.com/office/word/2010/wordml" w:rsidRDefault="00000000" w14:paraId="00000005" wp14:textId="77777777"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leader="none" w:pos="4513"/>
        <w:tab w:val="right" w:leader="none" w:pos="9026"/>
      </w:tabs>
      <w:spacing w:before="0" w:after="0" w:line="240" w:lineRule="auto"/>
      <w:ind w:left="0" w:right="0" w:firstLine="0"/>
      <w:jc w:val="center"/>
      <w:rPr>
        <w:rFonts w:ascii="Calibri" w:hAnsi="Calibri" w:eastAsia="Calibri" w:cs="Calibri"/>
        <w:b w:val="1"/>
        <w:i w:val="0"/>
        <w:smallCaps w:val="0"/>
        <w:strike w:val="0"/>
        <w:color w:val="000000"/>
        <w:sz w:val="32"/>
        <w:szCs w:val="32"/>
        <w:u w:val="single"/>
        <w:shd w:val="clear" w:fill="auto"/>
        <w:vertAlign w:val="baseline"/>
      </w:rPr>
    </w:pPr>
    <w:r>
      <w:rPr>
        <w:rtl w:val="0"/>
      </w:rPr>
    </w:r>
  </w:p>
</w:ftr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xmlns:wp14="http://schemas.microsoft.com/office/word/2010/wordml" w:rsidRDefault="00000000" w14:paraId="00000006" wp14:textId="77777777">
    <w:pPr>
      <w:tabs>
        <w:tab w:val="center" w:leader="none" w:pos="4513"/>
        <w:tab w:val="right" w:leader="none" w:pos="9026"/>
      </w:tabs>
      <w:spacing w:after="0" w:line="240" w:lineRule="auto"/>
      <w:jc w:val="center"/>
      <w:rPr/>
    </w:pPr>
    <w:r>
      <w:rPr>
        <w:b w:val="1"/>
        <w:sz w:val="32"/>
        <w:szCs w:val="32"/>
        <w:u w:val="single"/>
        <w:rtl w:val="0"/>
      </w:rPr>
      <w:t xml:space="preserve">A Level Media Initial Assignment</w:t>
    </w: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AD52CF"/>
  <w15:docId w15:val="{C418F14F-AF09-49E2-8C84-DEA5FDC25EB6}"/>
  <w:rsids>
    <w:rsidRoot w:val="7A2B2F70"/>
    <w:rsid w:val="7A2B2F70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Calibri" w:hAnsi="Calibri" w:eastAsia="Calibri" w:cs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8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280" w:after="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40" w:after="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20" w:after="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00" w:after="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480" w:after="12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0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35D49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35D49"/>
  </w:style>
  <w:style w:type="paragraph" w:styleId="Footer">
    <w:name w:val="footer"/>
    <w:basedOn w:val="Normal"/>
    <w:link w:val="FooterChar"/>
    <w:uiPriority w:val="99"/>
    <w:unhideWhenUsed w:val="1"/>
    <w:rsid w:val="00335D49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35D49"/>
  </w:style>
  <w:style w:type="paragraph" w:styleId="ListParagraph">
    <w:name w:val="List Paragraph"/>
    <w:basedOn w:val="Normal"/>
    <w:uiPriority w:val="34"/>
    <w:qFormat w:val="1"/>
    <w:rsid w:val="00F75675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360" w:after="80" w:lineRule="auto"/>
    </w:pPr>
    <w:rPr>
      <w:rFonts w:ascii="Georgia" w:hAnsi="Georgia" w:eastAsia="Georgia" w:cs="Georgia"/>
      <w:i w:val="1"/>
      <w:color w:val="666666"/>
      <w:sz w:val="48"/>
      <w:szCs w:val="4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3" /><Relationship Type="http://schemas.openxmlformats.org/officeDocument/2006/relationships/image" Target="media/image1.png" Id="rId7" /><Relationship Type="http://schemas.openxmlformats.org/officeDocument/2006/relationships/customXml" Target="../customXML/item4.xml" Id="rId12" /><Relationship Type="http://schemas.openxmlformats.org/officeDocument/2006/relationships/settings" Target="settings.xml" Id="rId2" /><Relationship Type="http://schemas.openxmlformats.org/officeDocument/2006/relationships/theme" Target="theme/theme1.xml" Id="rId1" /><Relationship Type="http://schemas.openxmlformats.org/officeDocument/2006/relationships/customXml" Target="../customXML/item1.xml" Id="rId6" /><Relationship Type="http://schemas.openxmlformats.org/officeDocument/2006/relationships/customXml" Target="../customXML/item3.xml" Id="rId11" /><Relationship Type="http://schemas.openxmlformats.org/officeDocument/2006/relationships/styles" Target="styles.xml" Id="rId5" /><Relationship Type="http://schemas.openxmlformats.org/officeDocument/2006/relationships/customXml" Target="../customXML/item2.xml" Id="rId10" /><Relationship Type="http://schemas.openxmlformats.org/officeDocument/2006/relationships/numbering" Target="numbering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7ioIRzI9D7SAUbgzNObzfwgwmg==">CgMxLjA4AHIhMVNKdkc5T1VDVjFhVVZsVDdPMVRoRkFoRFNqQTdCako5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DCAA0D2F-993D-4C68-A071-CCB6403E4685}"/>
</file>

<file path=customXML/itemProps3.xml><?xml version="1.0" encoding="utf-8"?>
<ds:datastoreItem xmlns:ds="http://schemas.openxmlformats.org/officeDocument/2006/customXml" ds:itemID="{9B5EE817-8B4E-4316-AA31-F0A5B37047D7}"/>
</file>

<file path=customXML/itemProps4.xml><?xml version="1.0" encoding="utf-8"?>
<ds:datastoreItem xmlns:ds="http://schemas.openxmlformats.org/officeDocument/2006/customXml" ds:itemID="{F7C845B5-EF44-48E4-8854-76723503FB93}"/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Vicario-Bell</dc:creator>
  <cp:lastModifiedBy>Helen O’Connell</cp:lastModifiedBy>
  <dcterms:created xsi:type="dcterms:W3CDTF">2022-05-10T10:02:00Z</dcterms:created>
  <dcterms:modified xsi:type="dcterms:W3CDTF">2026-06-11T10:54:48Z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